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0" w:rsidRPr="00F418BB" w:rsidRDefault="00702DB0" w:rsidP="005844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B">
        <w:rPr>
          <w:rFonts w:ascii="Times New Roman" w:hAnsi="Times New Roman" w:cs="Times New Roman"/>
          <w:b/>
          <w:sz w:val="24"/>
          <w:szCs w:val="24"/>
        </w:rPr>
        <w:t>DECLARAÇÃO SOB COMPROMISSO DE HONRA</w:t>
      </w:r>
    </w:p>
    <w:p w:rsidR="00702DB0" w:rsidRDefault="00702DB0" w:rsidP="00584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B0" w:rsidRPr="00F418BB" w:rsidRDefault="00702DB0" w:rsidP="00584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BB">
        <w:rPr>
          <w:rFonts w:ascii="Times New Roman" w:hAnsi="Times New Roman" w:cs="Times New Roman"/>
          <w:sz w:val="24"/>
          <w:szCs w:val="24"/>
        </w:rPr>
        <w:t xml:space="preserve">Para efeitos do disposto no artigo 3.º, n.º 5, do Decreto-Lei n.º 8-B/2021, de 22 de janeiro, na sua atual redação resultante do Decreto-Lei n.º 14-B/2021, de 22 de fevereiro, e demais normas legais aplicáveis, </w:t>
      </w:r>
      <w:r w:rsidR="00BC19C8">
        <w:rPr>
          <w:rFonts w:ascii="Times New Roman" w:hAnsi="Times New Roman" w:cs="Times New Roman"/>
          <w:b/>
          <w:sz w:val="24"/>
          <w:szCs w:val="24"/>
        </w:rPr>
        <w:t>NOME</w:t>
      </w:r>
      <w:r w:rsidRPr="00F418BB">
        <w:rPr>
          <w:rFonts w:ascii="Times New Roman" w:hAnsi="Times New Roman" w:cs="Times New Roman"/>
          <w:sz w:val="24"/>
          <w:szCs w:val="24"/>
        </w:rPr>
        <w:t xml:space="preserve">, portador do cartão de cidadão n.º </w:t>
      </w:r>
      <w:r w:rsidR="00BC19C8">
        <w:rPr>
          <w:rFonts w:ascii="Times New Roman" w:hAnsi="Times New Roman" w:cs="Times New Roman"/>
          <w:sz w:val="24"/>
          <w:szCs w:val="24"/>
        </w:rPr>
        <w:t>-----------</w:t>
      </w:r>
      <w:r w:rsidRPr="00F418BB">
        <w:rPr>
          <w:rFonts w:ascii="Times New Roman" w:hAnsi="Times New Roman" w:cs="Times New Roman"/>
          <w:sz w:val="24"/>
          <w:szCs w:val="24"/>
        </w:rPr>
        <w:t>, DECLARA SOB COMPROMISSO DE HONRA, que se encontra numa das situações referidas no artigo 3.º, n.º 2 OU n.º 4, do Decreto-Lei n.º 8-B/2021, de 22 de janeiro, na sua atual redação resultante do Decreto-Lei n.º 14-B/2021, de</w:t>
      </w:r>
      <w:r w:rsidR="00F418BB">
        <w:rPr>
          <w:rFonts w:ascii="Times New Roman" w:hAnsi="Times New Roman" w:cs="Times New Roman"/>
          <w:sz w:val="24"/>
          <w:szCs w:val="24"/>
        </w:rPr>
        <w:t xml:space="preserve"> 22 de </w:t>
      </w:r>
      <w:proofErr w:type="spellStart"/>
      <w:r w:rsidR="00F418BB">
        <w:rPr>
          <w:rFonts w:ascii="Times New Roman" w:hAnsi="Times New Roman" w:cs="Times New Roman"/>
          <w:sz w:val="24"/>
          <w:szCs w:val="24"/>
        </w:rPr>
        <w:t>fevereiro</w:t>
      </w:r>
      <w:proofErr w:type="spellEnd"/>
      <w:r w:rsidR="00F418BB">
        <w:rPr>
          <w:rFonts w:ascii="Times New Roman" w:hAnsi="Times New Roman" w:cs="Times New Roman"/>
          <w:sz w:val="24"/>
          <w:szCs w:val="24"/>
        </w:rPr>
        <w:t xml:space="preserve">, em virtude </w:t>
      </w:r>
      <w:proofErr w:type="gramStart"/>
      <w:r w:rsidR="00F418B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418BB">
        <w:rPr>
          <w:rFonts w:ascii="Times New Roman" w:hAnsi="Times New Roman" w:cs="Times New Roman"/>
          <w:sz w:val="24"/>
          <w:szCs w:val="24"/>
        </w:rPr>
        <w:t>:</w:t>
      </w:r>
    </w:p>
    <w:p w:rsidR="00BC19C8" w:rsidRPr="00BC19C8" w:rsidRDefault="00BC19C8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r w:rsidRPr="00BC19C8">
        <w:rPr>
          <w:color w:val="5B9BD5" w:themeColor="accent1"/>
        </w:rPr>
        <w:t>-</w:t>
      </w:r>
      <w:r w:rsidRPr="00BC19C8">
        <w:rPr>
          <w:color w:val="5B9BD5" w:themeColor="accent1"/>
        </w:rPr>
        <w:t xml:space="preserve"> A composição do seu agregado familiar seja monoparental, durante o período da guarda do filho ou outro dependente, que lhe esteja confiado por decisão judicial ou administrativa de entidades ou serviços legalmente competentes para o efeito;</w:t>
      </w:r>
    </w:p>
    <w:p w:rsidR="00BC19C8" w:rsidRPr="00BC19C8" w:rsidRDefault="00BC19C8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r w:rsidRPr="00BC19C8">
        <w:rPr>
          <w:color w:val="5B9BD5" w:themeColor="accent1"/>
        </w:rPr>
        <w:t xml:space="preserve">- </w:t>
      </w:r>
      <w:r w:rsidRPr="00BC19C8">
        <w:rPr>
          <w:color w:val="5B9BD5" w:themeColor="accent1"/>
        </w:rPr>
        <w:t>O seu agregado familiar integre, pelo menos, um filho ou outro dependente, que lhe esteja confiado por decisão judicial ou administrativa de entidades ou serviços legalmente competentes para o efeito, que frequente equipamento social de apoio à primeira infância, estabelecimento de ensino pré-escolar ou do primeiro ciclo do ensino básico;</w:t>
      </w:r>
    </w:p>
    <w:p w:rsidR="00BC19C8" w:rsidRPr="00BC19C8" w:rsidRDefault="00BC19C8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r w:rsidRPr="00BC19C8">
        <w:rPr>
          <w:color w:val="5B9BD5" w:themeColor="accent1"/>
        </w:rPr>
        <w:t xml:space="preserve">- </w:t>
      </w:r>
      <w:r w:rsidRPr="00BC19C8">
        <w:rPr>
          <w:color w:val="5B9BD5" w:themeColor="accent1"/>
        </w:rPr>
        <w:t>O seu agregado familiar integre, pelo menos, um dependente com deficiência, com incapacidade comprovada igual ou superior a 60 %, independentemente da idade.</w:t>
      </w:r>
    </w:p>
    <w:p w:rsidR="00BC19C8" w:rsidRPr="00BC19C8" w:rsidRDefault="00BC19C8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r w:rsidRPr="00BC19C8">
        <w:rPr>
          <w:color w:val="5B9BD5" w:themeColor="accent1"/>
        </w:rPr>
        <w:t xml:space="preserve">- </w:t>
      </w:r>
      <w:r w:rsidRPr="00BC19C8">
        <w:rPr>
          <w:color w:val="5B9BD5" w:themeColor="accent1"/>
        </w:rPr>
        <w:t>A composição do seu agregado familiar seja monoparental e o filho, ou outro dependente que esteja confiado por decisão judicial ou administrativa de entidades ou serviços legalmente competentes para o efeito, seja beneficiário da majoração do abono para família monoparental;</w:t>
      </w:r>
    </w:p>
    <w:p w:rsidR="00BC19C8" w:rsidRDefault="00BC19C8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r w:rsidRPr="00BC19C8">
        <w:rPr>
          <w:color w:val="5B9BD5" w:themeColor="accent1"/>
        </w:rPr>
        <w:t xml:space="preserve">- </w:t>
      </w:r>
      <w:r w:rsidRPr="00BC19C8">
        <w:rPr>
          <w:color w:val="5B9BD5" w:themeColor="accent1"/>
        </w:rPr>
        <w:t>Os dois progenitores beneficiem do apoio, semanalmente de forma alternada.</w:t>
      </w:r>
    </w:p>
    <w:p w:rsidR="00F033EF" w:rsidRPr="00BC19C8" w:rsidRDefault="00F033EF" w:rsidP="00BC19C8">
      <w:pPr>
        <w:pStyle w:val="NormalWeb"/>
        <w:shd w:val="clear" w:color="auto" w:fill="FFFFFF"/>
        <w:spacing w:before="0" w:beforeAutospacing="0" w:after="225" w:afterAutospacing="0" w:line="390" w:lineRule="atLeast"/>
        <w:ind w:left="426"/>
        <w:jc w:val="both"/>
        <w:rPr>
          <w:color w:val="5B9BD5" w:themeColor="accent1"/>
        </w:rPr>
      </w:pPr>
      <w:bookmarkStart w:id="0" w:name="_GoBack"/>
      <w:bookmarkEnd w:id="0"/>
    </w:p>
    <w:p w:rsidR="00D026A4" w:rsidRDefault="00702DB0" w:rsidP="00584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BB">
        <w:rPr>
          <w:rFonts w:ascii="Times New Roman" w:hAnsi="Times New Roman" w:cs="Times New Roman"/>
          <w:sz w:val="24"/>
          <w:szCs w:val="24"/>
        </w:rPr>
        <w:t xml:space="preserve">LOCAL, 23 de </w:t>
      </w:r>
      <w:proofErr w:type="spellStart"/>
      <w:r w:rsidRPr="00F418BB">
        <w:rPr>
          <w:rFonts w:ascii="Times New Roman" w:hAnsi="Times New Roman" w:cs="Times New Roman"/>
          <w:sz w:val="24"/>
          <w:szCs w:val="24"/>
        </w:rPr>
        <w:t>fevereiro</w:t>
      </w:r>
      <w:proofErr w:type="spellEnd"/>
      <w:r w:rsidRPr="00F418BB"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F418BB" w:rsidRDefault="00F418BB" w:rsidP="00584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BB" w:rsidRDefault="00F418BB" w:rsidP="005844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56DDA">
        <w:rPr>
          <w:rFonts w:ascii="Times New Roman" w:hAnsi="Times New Roman" w:cs="Times New Roman"/>
          <w:sz w:val="24"/>
          <w:szCs w:val="24"/>
        </w:rPr>
        <w:t>____</w:t>
      </w:r>
    </w:p>
    <w:p w:rsidR="00F418BB" w:rsidRPr="00F418BB" w:rsidRDefault="00F418BB" w:rsidP="005844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C19C8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418BB" w:rsidRPr="00F41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0"/>
    <w:rsid w:val="00584487"/>
    <w:rsid w:val="00702DB0"/>
    <w:rsid w:val="00A56DDA"/>
    <w:rsid w:val="00BC19C8"/>
    <w:rsid w:val="00C726CC"/>
    <w:rsid w:val="00D026A4"/>
    <w:rsid w:val="00DC3BFC"/>
    <w:rsid w:val="00F033EF"/>
    <w:rsid w:val="00F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3</cp:revision>
  <dcterms:created xsi:type="dcterms:W3CDTF">2021-02-26T10:54:00Z</dcterms:created>
  <dcterms:modified xsi:type="dcterms:W3CDTF">2021-02-26T10:54:00Z</dcterms:modified>
</cp:coreProperties>
</file>